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5716" w14:textId="77777777" w:rsidR="00FF12FF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14:paraId="4D9DDA62" w14:textId="1FEB0DA5" w:rsidR="00FF12FF" w:rsidRDefault="00911177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proofErr w:type="spellStart"/>
      <w:r>
        <w:rPr>
          <w:rFonts w:ascii="Linux Libertine O" w:hAnsi="Linux Libertine O"/>
          <w:b/>
          <w:bCs/>
          <w:sz w:val="32"/>
          <w:szCs w:val="32"/>
        </w:rPr>
        <w:t>Wykorzystanie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materiałów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ciekłokrystalicznych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jako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elementu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sterującego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wiązką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świetlną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w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sprzęgaczach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przestrajalnych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</w:p>
    <w:p w14:paraId="3BCFB0F4" w14:textId="41B2C2DC" w:rsidR="00FF12FF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>Autor:</w:t>
      </w:r>
      <w:r w:rsidR="00911177">
        <w:rPr>
          <w:rFonts w:ascii="Linux Libertine O" w:hAnsi="Linux Libertine O"/>
          <w:b/>
          <w:bCs/>
          <w:sz w:val="18"/>
          <w:szCs w:val="18"/>
        </w:rPr>
        <w:t xml:space="preserve"> </w:t>
      </w:r>
      <w:r w:rsidR="00911177" w:rsidRPr="00911177">
        <w:rPr>
          <w:rFonts w:ascii="Linux Libertine O" w:hAnsi="Linux Libertine O"/>
          <w:sz w:val="18"/>
          <w:szCs w:val="18"/>
        </w:rPr>
        <w:t>Aleksandra Merchel</w:t>
      </w:r>
      <w:r w:rsidR="00911177" w:rsidRPr="00911177">
        <w:rPr>
          <w:rFonts w:ascii="Linux Libertine O" w:hAnsi="Linux Libertine O"/>
          <w:sz w:val="18"/>
          <w:szCs w:val="18"/>
          <w:vertAlign w:val="superscript"/>
        </w:rPr>
        <w:t>1</w:t>
      </w:r>
      <w:r w:rsidR="00911177" w:rsidRPr="00911177">
        <w:rPr>
          <w:rFonts w:ascii="Linux Libertine O" w:hAnsi="Linux Libertine O"/>
          <w:sz w:val="18"/>
          <w:szCs w:val="18"/>
        </w:rPr>
        <w:t>, Karol Stasiewicz</w:t>
      </w:r>
      <w:r w:rsidR="00911177" w:rsidRPr="00911177">
        <w:rPr>
          <w:rFonts w:ascii="Linux Libertine O" w:hAnsi="Linux Libertine O"/>
          <w:sz w:val="18"/>
          <w:szCs w:val="18"/>
          <w:vertAlign w:val="superscript"/>
        </w:rPr>
        <w:t>1</w:t>
      </w:r>
    </w:p>
    <w:p w14:paraId="29C441D4" w14:textId="36134167" w:rsidR="00FF12FF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sz w:val="18"/>
          <w:szCs w:val="18"/>
          <w:vertAlign w:val="superscript"/>
        </w:rPr>
        <w:t>1</w:t>
      </w:r>
      <w:r w:rsidR="00911177" w:rsidRPr="00911177">
        <w:rPr>
          <w:rFonts w:ascii="Linux Libertine O" w:hAnsi="Linux Libertine O"/>
          <w:i/>
          <w:iCs/>
          <w:sz w:val="18"/>
          <w:szCs w:val="18"/>
        </w:rPr>
        <w:t xml:space="preserve">Instytut </w:t>
      </w:r>
      <w:proofErr w:type="spellStart"/>
      <w:r w:rsidR="00911177" w:rsidRPr="00911177">
        <w:rPr>
          <w:rFonts w:ascii="Linux Libertine O" w:hAnsi="Linux Libertine O"/>
          <w:i/>
          <w:iCs/>
          <w:sz w:val="18"/>
          <w:szCs w:val="18"/>
        </w:rPr>
        <w:t>Fizyki</w:t>
      </w:r>
      <w:proofErr w:type="spellEnd"/>
      <w:r w:rsidR="00911177" w:rsidRPr="00911177">
        <w:rPr>
          <w:rFonts w:ascii="Linux Libertine O" w:hAnsi="Linux Libertine O"/>
          <w:i/>
          <w:iCs/>
          <w:sz w:val="18"/>
          <w:szCs w:val="18"/>
        </w:rPr>
        <w:t xml:space="preserve"> Technicznej, </w:t>
      </w:r>
      <w:proofErr w:type="spellStart"/>
      <w:r w:rsidR="00911177" w:rsidRPr="00911177">
        <w:rPr>
          <w:rFonts w:ascii="Linux Libertine O" w:hAnsi="Linux Libertine O"/>
          <w:i/>
          <w:iCs/>
          <w:sz w:val="18"/>
          <w:szCs w:val="18"/>
        </w:rPr>
        <w:t>Wojskowa</w:t>
      </w:r>
      <w:proofErr w:type="spellEnd"/>
      <w:r w:rsidR="00911177" w:rsidRPr="00911177">
        <w:rPr>
          <w:rFonts w:ascii="Linux Libertine O" w:hAnsi="Linux Libertine O"/>
          <w:i/>
          <w:iCs/>
          <w:sz w:val="18"/>
          <w:szCs w:val="18"/>
        </w:rPr>
        <w:t xml:space="preserve"> </w:t>
      </w:r>
      <w:proofErr w:type="spellStart"/>
      <w:r w:rsidR="00911177" w:rsidRPr="00911177">
        <w:rPr>
          <w:rFonts w:ascii="Linux Libertine O" w:hAnsi="Linux Libertine O"/>
          <w:i/>
          <w:iCs/>
          <w:sz w:val="18"/>
          <w:szCs w:val="18"/>
        </w:rPr>
        <w:t>Akademia</w:t>
      </w:r>
      <w:proofErr w:type="spellEnd"/>
      <w:r w:rsidR="00911177" w:rsidRPr="00911177">
        <w:rPr>
          <w:rFonts w:ascii="Linux Libertine O" w:hAnsi="Linux Libertine O"/>
          <w:i/>
          <w:iCs/>
          <w:sz w:val="18"/>
          <w:szCs w:val="18"/>
        </w:rPr>
        <w:t xml:space="preserve"> </w:t>
      </w:r>
      <w:proofErr w:type="spellStart"/>
      <w:r w:rsidR="00911177" w:rsidRPr="00911177">
        <w:rPr>
          <w:rFonts w:ascii="Linux Libertine O" w:hAnsi="Linux Libertine O"/>
          <w:i/>
          <w:iCs/>
          <w:sz w:val="18"/>
          <w:szCs w:val="18"/>
        </w:rPr>
        <w:t>Techniczna</w:t>
      </w:r>
      <w:proofErr w:type="spellEnd"/>
      <w:r w:rsidR="00911177" w:rsidRPr="00911177">
        <w:rPr>
          <w:rFonts w:ascii="Linux Libertine O" w:hAnsi="Linux Libertine O"/>
          <w:i/>
          <w:iCs/>
          <w:sz w:val="18"/>
          <w:szCs w:val="18"/>
        </w:rPr>
        <w:t xml:space="preserve">, gen. </w:t>
      </w:r>
      <w:proofErr w:type="spellStart"/>
      <w:r w:rsidR="00911177" w:rsidRPr="00911177">
        <w:rPr>
          <w:rFonts w:ascii="Linux Libertine O" w:hAnsi="Linux Libertine O"/>
          <w:i/>
          <w:iCs/>
          <w:sz w:val="18"/>
          <w:szCs w:val="18"/>
        </w:rPr>
        <w:t>Sylwestra</w:t>
      </w:r>
      <w:proofErr w:type="spellEnd"/>
      <w:r w:rsidR="00911177" w:rsidRPr="00911177">
        <w:rPr>
          <w:rFonts w:ascii="Linux Libertine O" w:hAnsi="Linux Libertine O"/>
          <w:i/>
          <w:iCs/>
          <w:sz w:val="18"/>
          <w:szCs w:val="18"/>
        </w:rPr>
        <w:t xml:space="preserve"> </w:t>
      </w:r>
      <w:proofErr w:type="spellStart"/>
      <w:r w:rsidR="00911177" w:rsidRPr="00911177">
        <w:rPr>
          <w:rFonts w:ascii="Linux Libertine O" w:hAnsi="Linux Libertine O"/>
          <w:i/>
          <w:iCs/>
          <w:sz w:val="18"/>
          <w:szCs w:val="18"/>
        </w:rPr>
        <w:t>Kaliskiego</w:t>
      </w:r>
      <w:proofErr w:type="spellEnd"/>
      <w:r w:rsidR="00911177" w:rsidRPr="00911177">
        <w:rPr>
          <w:rFonts w:ascii="Linux Libertine O" w:hAnsi="Linux Libertine O"/>
          <w:i/>
          <w:iCs/>
          <w:sz w:val="18"/>
          <w:szCs w:val="18"/>
        </w:rPr>
        <w:t xml:space="preserve"> 2, 00-908, Warszawa, Polska</w:t>
      </w:r>
      <w:r w:rsidR="00911177">
        <w:rPr>
          <w:rFonts w:ascii="Linux Libertine O" w:hAnsi="Linux Libertine O"/>
          <w:sz w:val="18"/>
          <w:szCs w:val="18"/>
        </w:rPr>
        <w:t xml:space="preserve">   </w:t>
      </w:r>
    </w:p>
    <w:p w14:paraId="691E3CE7" w14:textId="3EAF8B6B" w:rsidR="00FF12FF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proofErr w:type="spellStart"/>
      <w:r>
        <w:rPr>
          <w:rFonts w:ascii="Linux Libertine O" w:hAnsi="Linux Libertine O"/>
          <w:b/>
          <w:bCs/>
          <w:sz w:val="18"/>
          <w:szCs w:val="18"/>
        </w:rPr>
        <w:t>Korespondujący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: </w:t>
      </w:r>
      <w:r w:rsidR="00911177">
        <w:rPr>
          <w:rFonts w:ascii="Linux Libertine O" w:hAnsi="Linux Libertine O"/>
          <w:sz w:val="18"/>
          <w:szCs w:val="18"/>
        </w:rPr>
        <w:t>aleksandra.merchel@student.wat.edu.pl</w:t>
      </w:r>
    </w:p>
    <w:p w14:paraId="0EC42D18" w14:textId="75AA7083" w:rsidR="00911177" w:rsidRPr="00CF4932" w:rsidRDefault="00911177" w:rsidP="00911177">
      <w:pPr>
        <w:spacing w:after="160" w:line="259" w:lineRule="auto"/>
        <w:rPr>
          <w:rFonts w:ascii="Linux Libertine O" w:hAnsi="Linux Libertine O" w:cs="Times New Roman"/>
          <w:sz w:val="22"/>
          <w:szCs w:val="22"/>
        </w:rPr>
      </w:pP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Rozwój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czujników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światłowodowych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jest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wyrazem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nieustannego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dążenia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do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innowacji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dziedzinie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technologii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pomiarowych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. Od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skromnych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początków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jako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niszowa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koncepcja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czujniki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te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przeszły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imponującą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ewolucję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stając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się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dziś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niezastąpionymi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narzędziami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wielu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gałęziach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przemysłu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. Mimo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tego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nieustannie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poszukujemy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nowych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rozwiązań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które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pozwolą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jeszcze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skuteczniej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modyfikować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propagację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światła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ścieżkach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optycznych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układów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czujnikowych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>.</w:t>
      </w:r>
      <w:r w:rsidRPr="00CF4932">
        <w:rPr>
          <w:rFonts w:ascii="Linux Libertine O" w:hAnsi="Linux Libertine O" w:cs="Times New Roman"/>
          <w:sz w:val="22"/>
          <w:szCs w:val="22"/>
        </w:rPr>
        <w:t xml:space="preserve"> </w:t>
      </w:r>
      <w:r w:rsidRPr="001C6C58">
        <w:rPr>
          <w:rFonts w:ascii="Linux Libertine O" w:hAnsi="Linux Libertine O" w:cs="Times New Roman"/>
          <w:sz w:val="22"/>
          <w:szCs w:val="22"/>
        </w:rPr>
        <w:t xml:space="preserve">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wielu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systemach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pomiarowych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wykorzystuje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się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sprzęgacze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optyczne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które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rozdzielają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wiązkę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światła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kilka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torów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.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Tradycyjne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sprzęgacze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cechuje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stały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podział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mocy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dla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danej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długości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fali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. 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niniejszej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pracy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skupiliśmy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się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opracowaniu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przestrajalnego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sprzęgacza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działającego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wybranym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zakresie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widma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z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wykorzystaniem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dodatkowych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materiałów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kontrolowanych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za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pomocą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pola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elektrycznego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>.</w:t>
      </w:r>
      <w:r w:rsidRPr="00CF4932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Proponowane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rozwiązanie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opiera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się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umieszczeniu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sprzęgacza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środowisku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ciekłokrystalicznym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co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pozwala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dynamiczną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zmianę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CF4932">
        <w:rPr>
          <w:rFonts w:ascii="Linux Libertine O" w:hAnsi="Linux Libertine O" w:cs="Times New Roman"/>
          <w:sz w:val="22"/>
          <w:szCs w:val="22"/>
        </w:rPr>
        <w:t>właściwości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propagac</w:t>
      </w:r>
      <w:r w:rsidRPr="00CF4932">
        <w:rPr>
          <w:rFonts w:ascii="Linux Libertine O" w:hAnsi="Linux Libertine O" w:cs="Times New Roman"/>
          <w:sz w:val="22"/>
          <w:szCs w:val="22"/>
        </w:rPr>
        <w:t>ji</w:t>
      </w:r>
      <w:proofErr w:type="spellEnd"/>
      <w:r w:rsidRPr="00CF4932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CF4932">
        <w:rPr>
          <w:rFonts w:ascii="Linux Libertine O" w:hAnsi="Linux Libertine O" w:cs="Times New Roman"/>
          <w:sz w:val="22"/>
          <w:szCs w:val="22"/>
        </w:rPr>
        <w:t>światła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obu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jego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ramionach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.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Konstrukcja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sprzęgacza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polega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jednoczesnym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wykonaniu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dwóch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CF4932">
        <w:rPr>
          <w:rFonts w:ascii="Linux Libertine O" w:hAnsi="Linux Libertine O" w:cs="Times New Roman"/>
          <w:sz w:val="22"/>
          <w:szCs w:val="22"/>
        </w:rPr>
        <w:t>przewężek</w:t>
      </w:r>
      <w:proofErr w:type="spellEnd"/>
      <w:r w:rsidRPr="00CF4932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światłowodowych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o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średnicy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około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10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μm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</w:t>
      </w:r>
      <w:proofErr w:type="spellStart"/>
      <w:r w:rsidRPr="00CF4932">
        <w:rPr>
          <w:rFonts w:ascii="Linux Libertine O" w:hAnsi="Linux Libertine O" w:cs="Times New Roman"/>
          <w:sz w:val="22"/>
          <w:szCs w:val="22"/>
        </w:rPr>
        <w:t>u</w:t>
      </w:r>
      <w:r w:rsidRPr="001C6C58">
        <w:rPr>
          <w:rFonts w:ascii="Linux Libertine O" w:hAnsi="Linux Libertine O" w:cs="Times New Roman"/>
          <w:sz w:val="22"/>
          <w:szCs w:val="22"/>
        </w:rPr>
        <w:t>mieszczonych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względem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siebie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odległości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nieprzekraczającej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3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μm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.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Zapewnia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to ich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wzajemne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oddziaływanie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przy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jednoczesnym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braku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fizycznego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kontaktu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>.</w:t>
      </w:r>
      <w:r w:rsidRPr="00CF4932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Całość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została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osadzona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specjalnie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zaprojektowanej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komórce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ciekłokrystalicznej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wypełnionej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materiałem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LC 1550*.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Struktura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tej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komórki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składa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się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z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dwóch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płaskich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płytek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pokrytych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warstwą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przewodzącą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ITO,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umożliwiającą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przyłożenie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zewnętrznego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pola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elektrycznego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oraz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warstwą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orientującą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odpowiedzialną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za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wstępne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uporządkowanie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cząsteczek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ciekłego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kryształu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>.</w:t>
      </w:r>
      <w:r w:rsidRPr="00CF4932">
        <w:rPr>
          <w:rFonts w:ascii="Linux Libertine O" w:hAnsi="Linux Libertine O" w:cs="Times New Roman"/>
          <w:sz w:val="22"/>
          <w:szCs w:val="22"/>
        </w:rPr>
        <w:t xml:space="preserve"> </w:t>
      </w:r>
      <w:r w:rsidRPr="00CF4932">
        <w:rPr>
          <w:rFonts w:ascii="Linux Libertine O" w:eastAsiaTheme="minorHAnsi" w:hAnsi="Linux Libertine O" w:cs="Times New Roman"/>
          <w:sz w:val="22"/>
          <w:szCs w:val="22"/>
          <w:lang w:val="cs-CZ" w:eastAsia="en-US"/>
          <w14:ligatures w14:val="standardContextual"/>
        </w:rPr>
        <w:t xml:space="preserve">Zastosowana konfiguracja umożliwia zmianę współczynnika załamania światła ciekłego kryształu, co bezpośrednio wpływa na parametry propagacji światła w </w:t>
      </w:r>
      <w:r w:rsidRPr="00CF4932">
        <w:rPr>
          <w:rFonts w:ascii="Linux Libertine O" w:hAnsi="Linux Libertine O" w:cs="Times New Roman"/>
          <w:sz w:val="22"/>
          <w:szCs w:val="22"/>
          <w:lang w:val="cs-CZ"/>
        </w:rPr>
        <w:t>przewężonych</w:t>
      </w:r>
      <w:r w:rsidRPr="00CF4932">
        <w:rPr>
          <w:rFonts w:ascii="Linux Libertine O" w:eastAsiaTheme="minorHAnsi" w:hAnsi="Linux Libertine O" w:cs="Times New Roman"/>
          <w:sz w:val="22"/>
          <w:szCs w:val="22"/>
          <w:lang w:val="cs-CZ" w:eastAsia="en-US"/>
          <w14:ligatures w14:val="standardContextual"/>
        </w:rPr>
        <w:t xml:space="preserve"> włóknach światłowodowych zanurzonych w tym ośrodku. Regulacja współczynnika załamania pozwala na precyzyjną kontrolę nad transferem mocy optycznej pomiędzy ramieniem głównym a ramieniem sprzężonym. Opracowany system umożliwia dynamiczne manipulowanie mocą w ramieniu odbiorczym – poprzez zmianę napięcia przyłożonego do komórki ciekłokrystalicznej można skutecznie sterować ilością światła propagowanego w tym torze.</w:t>
      </w:r>
      <w:r w:rsidRPr="00CF4932">
        <w:rPr>
          <w:rFonts w:ascii="Linux Libertine O" w:hAnsi="Linux Libertine O" w:cs="Times New Roman"/>
          <w:sz w:val="22"/>
          <w:szCs w:val="22"/>
          <w:lang w:val="cs-CZ"/>
        </w:rPr>
        <w:t xml:space="preserve"> </w:t>
      </w:r>
      <w:r w:rsidRPr="001C6C58">
        <w:rPr>
          <w:rFonts w:ascii="Linux Libertine O" w:hAnsi="Linux Libertine O" w:cs="Times New Roman"/>
          <w:sz w:val="22"/>
          <w:szCs w:val="22"/>
        </w:rPr>
        <w:t xml:space="preserve">W </w:t>
      </w:r>
      <w:proofErr w:type="spellStart"/>
      <w:r w:rsidRPr="00CF4932">
        <w:rPr>
          <w:rFonts w:ascii="Linux Libertine O" w:hAnsi="Linux Libertine O" w:cs="Times New Roman"/>
          <w:sz w:val="22"/>
          <w:szCs w:val="22"/>
        </w:rPr>
        <w:t>streszczeniu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przedstawiono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wyniki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pierwszych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badań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eksperymentalnych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dotyczących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konstrukcji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przestrajalnego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sprzęgacza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działającego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wybranym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zakresie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długości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fal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z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wykorzystaniem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światłowodów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CF4932">
        <w:rPr>
          <w:rFonts w:ascii="Linux Libertine O" w:hAnsi="Linux Libertine O" w:cs="Times New Roman"/>
          <w:sz w:val="22"/>
          <w:szCs w:val="22"/>
        </w:rPr>
        <w:t>jednomodowych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oraz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ciekłego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kryształu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LC 1550*.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Komórka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ciekłokrystaliczna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zawierająca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CF4932">
        <w:rPr>
          <w:rFonts w:ascii="Linux Libertine O" w:hAnsi="Linux Libertine O" w:cs="Times New Roman"/>
          <w:sz w:val="22"/>
          <w:szCs w:val="22"/>
        </w:rPr>
        <w:t>przewężki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światłowodowe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była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sterowana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napięciem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zakresie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od 0 do 200 V.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Dodatkowo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zastosowano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modulację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pola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elektrycznego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z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częstotliwością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od 1 do 10 Hz, co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umożliwiło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ocenę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możliwości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szybkiego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dostrajania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współczynnika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podziału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mocy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nowej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strukturze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sprzęgacza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>.</w:t>
      </w:r>
      <w:r w:rsidRPr="00CF4932">
        <w:rPr>
          <w:rFonts w:ascii="Linux Libertine O" w:hAnsi="Linux Libertine O" w:cs="Times New Roman"/>
          <w:sz w:val="22"/>
          <w:szCs w:val="22"/>
          <w:lang w:val="cs-CZ"/>
        </w:rPr>
        <w:t xml:space="preserve"> </w:t>
      </w:r>
      <w:r w:rsidRPr="001C6C58">
        <w:rPr>
          <w:rFonts w:ascii="Linux Libertine O" w:hAnsi="Linux Libertine O" w:cs="Times New Roman"/>
          <w:sz w:val="22"/>
          <w:szCs w:val="22"/>
        </w:rPr>
        <w:t xml:space="preserve">Na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rysunku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1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lastRenderedPageBreak/>
        <w:t>przedstawiono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uzyskane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wyniki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pomiarowe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.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Można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zauważyć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że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moc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w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ramieniu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głównym</w:t>
      </w:r>
      <w:proofErr w:type="spellEnd"/>
      <w:r w:rsidRPr="00CF4932">
        <w:rPr>
          <w:rFonts w:ascii="Linux Libertine O" w:hAnsi="Linux Libertine O" w:cs="Times New Roman"/>
          <w:sz w:val="22"/>
          <w:szCs w:val="22"/>
        </w:rPr>
        <w:t xml:space="preserve">, jak </w:t>
      </w:r>
      <w:proofErr w:type="spellStart"/>
      <w:r w:rsidRPr="00CF4932">
        <w:rPr>
          <w:rFonts w:ascii="Linux Libertine O" w:hAnsi="Linux Libertine O" w:cs="Times New Roman"/>
          <w:sz w:val="22"/>
          <w:szCs w:val="22"/>
        </w:rPr>
        <w:t>i</w:t>
      </w:r>
      <w:proofErr w:type="spellEnd"/>
      <w:r w:rsidRPr="00CF4932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CF4932">
        <w:rPr>
          <w:rFonts w:ascii="Linux Libertine O" w:hAnsi="Linux Libertine O" w:cs="Times New Roman"/>
          <w:sz w:val="22"/>
          <w:szCs w:val="22"/>
        </w:rPr>
        <w:t>sprzężonym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CF4932">
        <w:rPr>
          <w:rFonts w:ascii="Linux Libertine O" w:hAnsi="Linux Libertine O" w:cs="Times New Roman"/>
          <w:sz w:val="22"/>
          <w:szCs w:val="22"/>
        </w:rPr>
        <w:t>są</w:t>
      </w:r>
      <w:proofErr w:type="spellEnd"/>
      <w:r w:rsidRPr="00CF4932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zależna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od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przyłożonego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pola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elektrycznego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.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Zmiany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te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wynikają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z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kontrolowanej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orientacji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cząsteczek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ciekłego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kryształu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prowadzącej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do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modyfikacji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lokalnego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współczynnika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załamania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>.</w:t>
      </w:r>
      <w:r w:rsidRPr="00CF4932">
        <w:rPr>
          <w:rFonts w:ascii="Linux Libertine O" w:hAnsi="Linux Libertine O" w:cs="Times New Roman"/>
          <w:sz w:val="22"/>
          <w:szCs w:val="22"/>
          <w:lang w:val="cs-CZ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Uzyskane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rezultaty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potwierdzają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możliwość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stworzenia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nowego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typu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przestrajalnego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sprzęgacza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optycznego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,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którego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właściwości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można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dostosowywać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poprzez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odpowiedni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dobór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parametrów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technologicznych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–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takich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jak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odległość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między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CF4932">
        <w:rPr>
          <w:rFonts w:ascii="Linux Libertine O" w:hAnsi="Linux Libertine O" w:cs="Times New Roman"/>
          <w:sz w:val="22"/>
          <w:szCs w:val="22"/>
        </w:rPr>
        <w:t>przewężkami</w:t>
      </w:r>
      <w:proofErr w:type="spellEnd"/>
      <w:r w:rsidRPr="00CF4932">
        <w:rPr>
          <w:rFonts w:ascii="Linux Libertine O" w:hAnsi="Linux Libertine O" w:cs="Times New Roman"/>
          <w:sz w:val="22"/>
          <w:szCs w:val="22"/>
        </w:rPr>
        <w:t xml:space="preserve">, </w:t>
      </w:r>
      <w:r w:rsidRPr="001C6C58">
        <w:rPr>
          <w:rFonts w:ascii="Linux Libertine O" w:hAnsi="Linux Libertine O" w:cs="Times New Roman"/>
          <w:sz w:val="22"/>
          <w:szCs w:val="22"/>
        </w:rPr>
        <w:t xml:space="preserve">ich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średnica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czy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rodzaj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zastosowanego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ciekłego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1C6C58">
        <w:rPr>
          <w:rFonts w:ascii="Linux Libertine O" w:hAnsi="Linux Libertine O" w:cs="Times New Roman"/>
          <w:sz w:val="22"/>
          <w:szCs w:val="22"/>
        </w:rPr>
        <w:t>kryształu</w:t>
      </w:r>
      <w:proofErr w:type="spellEnd"/>
      <w:r w:rsidRPr="001C6C58">
        <w:rPr>
          <w:rFonts w:ascii="Linux Libertine O" w:hAnsi="Linux Libertine O" w:cs="Times New Roman"/>
          <w:sz w:val="22"/>
          <w:szCs w:val="22"/>
        </w:rPr>
        <w:t>.</w:t>
      </w:r>
    </w:p>
    <w:p w14:paraId="2DD45521" w14:textId="77777777" w:rsidR="00911177" w:rsidRPr="00CF4932" w:rsidRDefault="00911177" w:rsidP="00911177">
      <w:pPr>
        <w:spacing w:after="160" w:line="259" w:lineRule="auto"/>
        <w:rPr>
          <w:rFonts w:ascii="Linux Libertine O" w:hAnsi="Linux Libertine O" w:cs="Times New Roman"/>
          <w:sz w:val="22"/>
          <w:szCs w:val="22"/>
        </w:rPr>
      </w:pPr>
    </w:p>
    <w:p w14:paraId="59B384F4" w14:textId="77777777" w:rsidR="00911177" w:rsidRPr="001C6C58" w:rsidRDefault="00911177" w:rsidP="00911177">
      <w:pPr>
        <w:spacing w:after="160" w:line="259" w:lineRule="auto"/>
        <w:rPr>
          <w:rFonts w:ascii="Linux Libertine O" w:hAnsi="Linux Libertine O" w:cs="Times New Roman"/>
          <w:sz w:val="22"/>
          <w:szCs w:val="22"/>
          <w:lang w:val="cs-CZ"/>
        </w:rPr>
      </w:pPr>
    </w:p>
    <w:p w14:paraId="10D77B05" w14:textId="77777777" w:rsidR="00911177" w:rsidRPr="00CF4932" w:rsidRDefault="00911177" w:rsidP="00911177">
      <w:pPr>
        <w:keepNext/>
        <w:spacing w:line="276" w:lineRule="auto"/>
        <w:jc w:val="center"/>
        <w:rPr>
          <w:sz w:val="22"/>
          <w:szCs w:val="22"/>
        </w:rPr>
      </w:pPr>
      <w:r w:rsidRPr="00CF4932">
        <w:rPr>
          <w:sz w:val="22"/>
          <w:szCs w:val="22"/>
        </w:rPr>
        <w:drawing>
          <wp:inline distT="0" distB="0" distL="0" distR="0" wp14:anchorId="048F4BF4" wp14:editId="08618046">
            <wp:extent cx="3293420" cy="1632416"/>
            <wp:effectExtent l="0" t="0" r="0" b="0"/>
            <wp:docPr id="1030" name="Picture 6" descr="Obraz wyjściowy">
              <a:extLst xmlns:a="http://schemas.openxmlformats.org/drawingml/2006/main">
                <a:ext uri="{FF2B5EF4-FFF2-40B4-BE49-F238E27FC236}">
                  <a16:creationId xmlns:a16="http://schemas.microsoft.com/office/drawing/2014/main" id="{C6987904-7E12-34F9-3032-D1EA93009A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Obraz wyjściowy">
                      <a:extLst>
                        <a:ext uri="{FF2B5EF4-FFF2-40B4-BE49-F238E27FC236}">
                          <a16:creationId xmlns:a16="http://schemas.microsoft.com/office/drawing/2014/main" id="{C6987904-7E12-34F9-3032-D1EA93009A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93" cy="1637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973314" w14:textId="77777777" w:rsidR="00911177" w:rsidRPr="00CF4932" w:rsidRDefault="00911177" w:rsidP="00911177">
      <w:pPr>
        <w:pStyle w:val="Legenda"/>
        <w:jc w:val="center"/>
        <w:rPr>
          <w:rFonts w:ascii="Linux Libertine O" w:hAnsi="Linux Libertine O" w:cs="Times New Roman"/>
          <w:sz w:val="22"/>
          <w:szCs w:val="22"/>
        </w:rPr>
      </w:pPr>
      <w:proofErr w:type="spellStart"/>
      <w:r w:rsidRPr="00CF4932">
        <w:rPr>
          <w:rFonts w:ascii="Linux Libertine O" w:hAnsi="Linux Libertine O" w:cs="Times New Roman"/>
          <w:b/>
          <w:bCs/>
          <w:sz w:val="22"/>
          <w:szCs w:val="22"/>
        </w:rPr>
        <w:t>Rysunek</w:t>
      </w:r>
      <w:proofErr w:type="spellEnd"/>
      <w:r w:rsidRPr="00CF4932">
        <w:rPr>
          <w:rFonts w:ascii="Linux Libertine O" w:hAnsi="Linux Libertine O" w:cs="Times New Roman"/>
          <w:b/>
          <w:bCs/>
          <w:sz w:val="22"/>
          <w:szCs w:val="22"/>
        </w:rPr>
        <w:t xml:space="preserve"> 1:</w:t>
      </w:r>
      <w:r w:rsidRPr="00CF4932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CF4932">
        <w:rPr>
          <w:rFonts w:ascii="Linux Libertine O" w:hAnsi="Linux Libertine O" w:cs="Times New Roman"/>
          <w:sz w:val="22"/>
          <w:szCs w:val="22"/>
        </w:rPr>
        <w:t>Wyniki</w:t>
      </w:r>
      <w:proofErr w:type="spellEnd"/>
      <w:r w:rsidRPr="00CF4932">
        <w:rPr>
          <w:rFonts w:ascii="Linux Libertine O" w:hAnsi="Linux Libertine O" w:cs="Times New Roman"/>
          <w:sz w:val="22"/>
          <w:szCs w:val="22"/>
        </w:rPr>
        <w:t xml:space="preserve"> </w:t>
      </w:r>
      <w:proofErr w:type="spellStart"/>
      <w:r w:rsidRPr="00CF4932">
        <w:rPr>
          <w:rFonts w:ascii="Linux Libertine O" w:hAnsi="Linux Libertine O" w:cs="Times New Roman"/>
          <w:sz w:val="22"/>
          <w:szCs w:val="22"/>
        </w:rPr>
        <w:t>dla</w:t>
      </w:r>
      <w:proofErr w:type="spellEnd"/>
      <w:r w:rsidRPr="00CF4932">
        <w:rPr>
          <w:rFonts w:ascii="Linux Libertine O" w:hAnsi="Linux Libertine O" w:cs="Times New Roman"/>
          <w:sz w:val="22"/>
          <w:szCs w:val="22"/>
        </w:rPr>
        <w:t xml:space="preserve"> 100V, 2Hz </w:t>
      </w:r>
    </w:p>
    <w:p w14:paraId="1702B5C2" w14:textId="77777777" w:rsidR="00911177" w:rsidRDefault="00911177" w:rsidP="00911177">
      <w:pPr>
        <w:spacing w:after="160" w:line="259" w:lineRule="auto"/>
      </w:pPr>
    </w:p>
    <w:p w14:paraId="3A54BFB2" w14:textId="20595398" w:rsidR="00911177" w:rsidRPr="00CF4932" w:rsidRDefault="00CF4932" w:rsidP="00911177">
      <w:pPr>
        <w:spacing w:after="160" w:line="259" w:lineRule="auto"/>
        <w:rPr>
          <w:rFonts w:ascii="Linux Libertine O" w:hAnsi="Linux Libertine O"/>
          <w:b/>
          <w:bCs/>
          <w:sz w:val="22"/>
          <w:szCs w:val="22"/>
        </w:rPr>
      </w:pPr>
      <w:proofErr w:type="spellStart"/>
      <w:r w:rsidRPr="00CF4932">
        <w:rPr>
          <w:rFonts w:ascii="Linux Libertine O" w:hAnsi="Linux Libertine O"/>
          <w:b/>
          <w:bCs/>
          <w:sz w:val="22"/>
          <w:szCs w:val="22"/>
        </w:rPr>
        <w:t>Bibliografia</w:t>
      </w:r>
      <w:proofErr w:type="spellEnd"/>
      <w:r w:rsidRPr="00CF4932">
        <w:rPr>
          <w:rFonts w:ascii="Linux Libertine O" w:hAnsi="Linux Libertine O"/>
          <w:b/>
          <w:bCs/>
          <w:sz w:val="22"/>
          <w:szCs w:val="22"/>
        </w:rPr>
        <w:t xml:space="preserve">: </w:t>
      </w:r>
    </w:p>
    <w:p w14:paraId="4DB3BE30" w14:textId="77777777" w:rsidR="00CF4932" w:rsidRPr="00CF4932" w:rsidRDefault="00CF4932" w:rsidP="00CF4932">
      <w:pPr>
        <w:pStyle w:val="abstracttext"/>
        <w:jc w:val="left"/>
        <w:rPr>
          <w:rFonts w:ascii="Linux Libertine O" w:hAnsi="Linux Libertine O"/>
          <w:sz w:val="22"/>
        </w:rPr>
      </w:pPr>
      <w:r w:rsidRPr="00CF4932">
        <w:rPr>
          <w:rFonts w:ascii="Linux Libertine O" w:hAnsi="Linux Libertine O"/>
          <w:sz w:val="22"/>
        </w:rPr>
        <w:t>[1]</w:t>
      </w:r>
      <w:r w:rsidRPr="00CF4932">
        <w:rPr>
          <w:rFonts w:ascii="Linux Libertine O" w:hAnsi="Linux Libertine O" w:cs="Arial"/>
          <w:color w:val="666666"/>
          <w:sz w:val="22"/>
          <w:shd w:val="clear" w:color="auto" w:fill="FFFFFF"/>
        </w:rPr>
        <w:t xml:space="preserve"> </w:t>
      </w:r>
      <w:r w:rsidRPr="00CF4932">
        <w:rPr>
          <w:rFonts w:ascii="Linux Libertine O" w:hAnsi="Linux Libertine O"/>
          <w:sz w:val="22"/>
        </w:rPr>
        <w:t>Liao, Y., Semenova, Y., Bo, L., Mathews, S., Wang, P., Wu, Q., &amp; Farrell, G. (2012). Spectral tuning of a microfiber coupler with a liquid crystal overlay., </w:t>
      </w:r>
      <w:r w:rsidRPr="00CF4932">
        <w:rPr>
          <w:rFonts w:ascii="Linux Libertine O" w:hAnsi="Linux Libertine O"/>
          <w:i/>
          <w:iCs/>
          <w:sz w:val="22"/>
        </w:rPr>
        <w:t xml:space="preserve">SPIE </w:t>
      </w:r>
      <w:r w:rsidRPr="00CF4932">
        <w:rPr>
          <w:rFonts w:ascii="Linux Libertine O" w:hAnsi="Linux Libertine O"/>
          <w:sz w:val="22"/>
        </w:rPr>
        <w:t xml:space="preserve">Vol. 8421, pp. 842184-842184). </w:t>
      </w:r>
      <w:hyperlink r:id="rId7" w:history="1">
        <w:r w:rsidRPr="00CF4932">
          <w:rPr>
            <w:rStyle w:val="Hipercze"/>
            <w:rFonts w:ascii="Linux Libertine O" w:hAnsi="Linux Libertine O"/>
            <w:sz w:val="22"/>
          </w:rPr>
          <w:t>https://doi.org/10.1117/12.975208</w:t>
        </w:r>
      </w:hyperlink>
    </w:p>
    <w:p w14:paraId="039416FA" w14:textId="77777777" w:rsidR="00CF4932" w:rsidRPr="00CF4932" w:rsidRDefault="00CF4932" w:rsidP="00CF4932">
      <w:pPr>
        <w:pStyle w:val="abstracttext"/>
        <w:jc w:val="left"/>
        <w:rPr>
          <w:rFonts w:ascii="Linux Libertine O" w:hAnsi="Linux Libertine O" w:cs="Calibri"/>
          <w:sz w:val="22"/>
          <w:shd w:val="clear" w:color="auto" w:fill="FFFFFF"/>
        </w:rPr>
      </w:pPr>
      <w:r w:rsidRPr="00CF4932">
        <w:rPr>
          <w:rFonts w:ascii="Linux Libertine O" w:hAnsi="Linux Libertine O"/>
          <w:sz w:val="22"/>
        </w:rPr>
        <w:t>[2</w:t>
      </w:r>
      <w:r w:rsidRPr="00CF4932">
        <w:rPr>
          <w:rFonts w:ascii="Linux Libertine O" w:hAnsi="Linux Libertine O" w:cs="Calibri"/>
          <w:sz w:val="22"/>
        </w:rPr>
        <w:t xml:space="preserve">] </w:t>
      </w:r>
      <w:r w:rsidRPr="00CF4932">
        <w:rPr>
          <w:rFonts w:ascii="Linux Libertine O" w:hAnsi="Linux Libertine O" w:cs="Calibri"/>
          <w:sz w:val="22"/>
          <w:shd w:val="clear" w:color="auto" w:fill="FFFFFF"/>
        </w:rPr>
        <w:t xml:space="preserve">J. </w:t>
      </w:r>
      <w:proofErr w:type="spellStart"/>
      <w:r w:rsidRPr="00CF4932">
        <w:rPr>
          <w:rFonts w:ascii="Linux Libertine O" w:hAnsi="Linux Libertine O" w:cs="Calibri"/>
          <w:sz w:val="22"/>
          <w:shd w:val="clear" w:color="auto" w:fill="FFFFFF"/>
        </w:rPr>
        <w:t>Korec</w:t>
      </w:r>
      <w:proofErr w:type="spellEnd"/>
      <w:r w:rsidRPr="00CF4932">
        <w:rPr>
          <w:rFonts w:ascii="Linux Libertine O" w:hAnsi="Linux Libertine O" w:cs="Calibri"/>
          <w:sz w:val="22"/>
          <w:shd w:val="clear" w:color="auto" w:fill="FFFFFF"/>
        </w:rPr>
        <w:t>, K. A. Stasiewicz, and L. R. Jaroszewicz, Temperature effect on the light propagation in a tapered optical fiber with a twisted nematic liquid crystal cladding. , Photonics Lett. Pol</w:t>
      </w:r>
      <w:r w:rsidRPr="00CF4932">
        <w:rPr>
          <w:rFonts w:ascii="Linux Libertine O" w:hAnsi="Linux Libertine O" w:cs="Calibri"/>
          <w:i/>
          <w:iCs/>
          <w:sz w:val="22"/>
          <w:shd w:val="clear" w:color="auto" w:fill="FFFFFF"/>
        </w:rPr>
        <w:t>.</w:t>
      </w:r>
      <w:r w:rsidRPr="00CF4932">
        <w:rPr>
          <w:rFonts w:ascii="Linux Libertine O" w:hAnsi="Linux Libertine O" w:cs="Calibri"/>
          <w:sz w:val="22"/>
          <w:shd w:val="clear" w:color="auto" w:fill="FFFFFF"/>
        </w:rPr>
        <w:t>, vol. 11, no. 1, pp. 16–18, Apr. 2019.</w:t>
      </w:r>
    </w:p>
    <w:p w14:paraId="634218A2" w14:textId="77777777" w:rsidR="00CF4932" w:rsidRPr="00CF4932" w:rsidRDefault="00CF4932" w:rsidP="00CF4932">
      <w:pPr>
        <w:pStyle w:val="abstracttext"/>
        <w:jc w:val="left"/>
        <w:rPr>
          <w:rFonts w:ascii="Linux Libertine O" w:hAnsi="Linux Libertine O" w:cs="Calibri"/>
          <w:sz w:val="22"/>
        </w:rPr>
      </w:pPr>
      <w:hyperlink r:id="rId8" w:history="1">
        <w:r w:rsidRPr="00CF4932">
          <w:rPr>
            <w:rStyle w:val="Hipercze"/>
            <w:rFonts w:ascii="Linux Libertine O" w:hAnsi="Linux Libertine O" w:cs="Calibri"/>
            <w:color w:val="006798"/>
            <w:sz w:val="22"/>
            <w:shd w:val="clear" w:color="auto" w:fill="FFFFFF"/>
          </w:rPr>
          <w:t>https://doi.org/10.4302/plp.v11i1.881</w:t>
        </w:r>
      </w:hyperlink>
    </w:p>
    <w:p w14:paraId="79B7F84F" w14:textId="77777777" w:rsidR="00CF4932" w:rsidRPr="00CF4932" w:rsidRDefault="00CF4932" w:rsidP="00CF4932">
      <w:pPr>
        <w:pStyle w:val="abstracttext"/>
        <w:jc w:val="left"/>
        <w:rPr>
          <w:rFonts w:ascii="Linux Libertine O" w:hAnsi="Linux Libertine O" w:cs="Calibri"/>
          <w:color w:val="222222"/>
          <w:sz w:val="22"/>
          <w:shd w:val="clear" w:color="auto" w:fill="FFFFFF"/>
        </w:rPr>
      </w:pPr>
      <w:r w:rsidRPr="00CF4932">
        <w:rPr>
          <w:rFonts w:ascii="Linux Libertine O" w:hAnsi="Linux Libertine O" w:cs="Calibri"/>
          <w:sz w:val="22"/>
        </w:rPr>
        <w:t xml:space="preserve">[3] </w:t>
      </w:r>
      <w:proofErr w:type="spellStart"/>
      <w:r w:rsidRPr="00CF4932">
        <w:rPr>
          <w:rFonts w:ascii="Linux Libertine O" w:hAnsi="Linux Libertine O" w:cs="Calibri"/>
          <w:color w:val="222222"/>
          <w:sz w:val="22"/>
          <w:shd w:val="clear" w:color="auto" w:fill="FFFFFF"/>
        </w:rPr>
        <w:t>Moś</w:t>
      </w:r>
      <w:proofErr w:type="spellEnd"/>
      <w:r w:rsidRPr="00CF4932">
        <w:rPr>
          <w:rFonts w:ascii="Linux Libertine O" w:hAnsi="Linux Libertine O" w:cs="Calibri"/>
          <w:color w:val="222222"/>
          <w:sz w:val="22"/>
          <w:shd w:val="clear" w:color="auto" w:fill="FFFFFF"/>
        </w:rPr>
        <w:t xml:space="preserve">, J.E.; </w:t>
      </w:r>
      <w:proofErr w:type="spellStart"/>
      <w:r w:rsidRPr="00CF4932">
        <w:rPr>
          <w:rFonts w:ascii="Linux Libertine O" w:hAnsi="Linux Libertine O" w:cs="Calibri"/>
          <w:color w:val="222222"/>
          <w:sz w:val="22"/>
          <w:shd w:val="clear" w:color="auto" w:fill="FFFFFF"/>
        </w:rPr>
        <w:t>Korec</w:t>
      </w:r>
      <w:proofErr w:type="spellEnd"/>
      <w:r w:rsidRPr="00CF4932">
        <w:rPr>
          <w:rFonts w:ascii="Linux Libertine O" w:hAnsi="Linux Libertine O" w:cs="Calibri"/>
          <w:color w:val="222222"/>
          <w:sz w:val="22"/>
          <w:shd w:val="clear" w:color="auto" w:fill="FFFFFF"/>
        </w:rPr>
        <w:t xml:space="preserve">, J.; Stasiewicz, K.A.; Jankiewicz, B.; </w:t>
      </w:r>
      <w:proofErr w:type="spellStart"/>
      <w:r w:rsidRPr="00CF4932">
        <w:rPr>
          <w:rFonts w:ascii="Linux Libertine O" w:hAnsi="Linux Libertine O" w:cs="Calibri"/>
          <w:color w:val="222222"/>
          <w:sz w:val="22"/>
          <w:shd w:val="clear" w:color="auto" w:fill="FFFFFF"/>
        </w:rPr>
        <w:t>Bartosewicz</w:t>
      </w:r>
      <w:proofErr w:type="spellEnd"/>
      <w:r w:rsidRPr="00CF4932">
        <w:rPr>
          <w:rFonts w:ascii="Linux Libertine O" w:hAnsi="Linux Libertine O" w:cs="Calibri"/>
          <w:color w:val="222222"/>
          <w:sz w:val="22"/>
          <w:shd w:val="clear" w:color="auto" w:fill="FFFFFF"/>
        </w:rPr>
        <w:t>, B.; Jaroszewicz, L.R. Research on Optical Properties of Tapered Optical Fibers with Liquid Crystal Cladding Doped with Gold Nanoparticles. </w:t>
      </w:r>
      <w:r w:rsidRPr="00CF4932">
        <w:rPr>
          <w:rStyle w:val="Uwydatnienie"/>
          <w:rFonts w:ascii="Linux Libertine O" w:hAnsi="Linux Libertine O" w:cs="Calibri"/>
          <w:color w:val="222222"/>
          <w:sz w:val="22"/>
          <w:shd w:val="clear" w:color="auto" w:fill="FFFFFF"/>
        </w:rPr>
        <w:t>Crystals</w:t>
      </w:r>
      <w:r w:rsidRPr="00CF4932">
        <w:rPr>
          <w:rFonts w:ascii="Linux Libertine O" w:hAnsi="Linux Libertine O" w:cs="Calibri"/>
          <w:i/>
          <w:iCs/>
          <w:color w:val="222222"/>
          <w:sz w:val="22"/>
          <w:shd w:val="clear" w:color="auto" w:fill="FFFFFF"/>
        </w:rPr>
        <w:t> </w:t>
      </w:r>
      <w:r w:rsidRPr="00CF4932">
        <w:rPr>
          <w:rFonts w:ascii="Linux Libertine O" w:hAnsi="Linux Libertine O" w:cs="Calibri"/>
          <w:b/>
          <w:bCs/>
          <w:color w:val="222222"/>
          <w:sz w:val="22"/>
          <w:shd w:val="clear" w:color="auto" w:fill="FFFFFF"/>
        </w:rPr>
        <w:t>2019</w:t>
      </w:r>
      <w:r w:rsidRPr="00CF4932">
        <w:rPr>
          <w:rFonts w:ascii="Linux Libertine O" w:hAnsi="Linux Libertine O" w:cs="Calibri"/>
          <w:color w:val="222222"/>
          <w:sz w:val="22"/>
          <w:shd w:val="clear" w:color="auto" w:fill="FFFFFF"/>
        </w:rPr>
        <w:t>, </w:t>
      </w:r>
      <w:r w:rsidRPr="00CF4932">
        <w:rPr>
          <w:rStyle w:val="Uwydatnienie"/>
          <w:rFonts w:ascii="Linux Libertine O" w:hAnsi="Linux Libertine O" w:cs="Calibri"/>
          <w:color w:val="222222"/>
          <w:sz w:val="22"/>
          <w:shd w:val="clear" w:color="auto" w:fill="FFFFFF"/>
        </w:rPr>
        <w:t>9</w:t>
      </w:r>
      <w:r w:rsidRPr="00CF4932">
        <w:rPr>
          <w:rFonts w:ascii="Linux Libertine O" w:hAnsi="Linux Libertine O" w:cs="Calibri"/>
          <w:color w:val="222222"/>
          <w:sz w:val="22"/>
          <w:shd w:val="clear" w:color="auto" w:fill="FFFFFF"/>
        </w:rPr>
        <w:t>, 306. https://doi.org/10.3390/cryst9060306</w:t>
      </w:r>
    </w:p>
    <w:p w14:paraId="03617AE1" w14:textId="77777777" w:rsidR="00CF4932" w:rsidRPr="001C6C58" w:rsidRDefault="00CF4932" w:rsidP="00911177">
      <w:pPr>
        <w:spacing w:after="160" w:line="259" w:lineRule="auto"/>
      </w:pPr>
    </w:p>
    <w:sectPr w:rsidR="00CF4932" w:rsidRPr="001C6C58" w:rsidSect="00CF4932">
      <w:headerReference w:type="default" r:id="rId9"/>
      <w:footerReference w:type="default" r:id="rId10"/>
      <w:pgSz w:w="9979" w:h="14170"/>
      <w:pgMar w:top="720" w:right="720" w:bottom="720" w:left="720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41E0" w14:textId="77777777" w:rsidR="00F9263B" w:rsidRDefault="00F9263B">
      <w:r>
        <w:separator/>
      </w:r>
    </w:p>
  </w:endnote>
  <w:endnote w:type="continuationSeparator" w:id="0">
    <w:p w14:paraId="27D7EF6F" w14:textId="77777777" w:rsidR="00F9263B" w:rsidRDefault="00F9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Liberation Mono">
    <w:altName w:val="Courier New"/>
    <w:charset w:val="00"/>
    <w:family w:val="modern"/>
    <w:pitch w:val="fixed"/>
  </w:font>
  <w:font w:name="Noto Sans Mono CJK SC">
    <w:charset w:val="00"/>
    <w:family w:val="modern"/>
    <w:pitch w:val="fixed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nux Libertine O">
    <w:altName w:val="Cambria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73E0" w14:textId="77777777" w:rsidR="00FF12FF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90E55" w14:textId="77777777" w:rsidR="00F9263B" w:rsidRDefault="00F9263B">
      <w:r>
        <w:separator/>
      </w:r>
    </w:p>
  </w:footnote>
  <w:footnote w:type="continuationSeparator" w:id="0">
    <w:p w14:paraId="7D320E39" w14:textId="77777777" w:rsidR="00F9263B" w:rsidRDefault="00F9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3C4DB" w14:textId="77777777" w:rsidR="00FF12FF" w:rsidRDefault="00000000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>49. Zjazd Fizyków Polskich, Katowice 2025</w:t>
    </w:r>
  </w:p>
  <w:p w14:paraId="3E0405D6" w14:textId="77777777" w:rsidR="00FF12FF" w:rsidRDefault="00000000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>/ Książka streszczeń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2FF"/>
    <w:rsid w:val="00911177"/>
    <w:rsid w:val="00A3686B"/>
    <w:rsid w:val="00CF4932"/>
    <w:rsid w:val="00F9263B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3198"/>
  <w15:docId w15:val="{63D936DE-B59C-45EE-BAA9-C6E7DBC0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paragraph" w:customStyle="1" w:styleId="abstracttext">
    <w:name w:val="abstract text"/>
    <w:basedOn w:val="Bezodstpw"/>
    <w:link w:val="abstracttextZnak"/>
    <w:qFormat/>
    <w:rsid w:val="00CF4932"/>
    <w:pPr>
      <w:suppressAutoHyphens w:val="0"/>
      <w:ind w:right="27"/>
      <w:jc w:val="both"/>
    </w:pPr>
    <w:rPr>
      <w:rFonts w:ascii="Calibri" w:eastAsia="Calibri" w:hAnsi="Calibri" w:cs="Times New Roman"/>
      <w:kern w:val="0"/>
      <w:sz w:val="20"/>
      <w:szCs w:val="22"/>
      <w:lang w:eastAsia="en-US" w:bidi="ar-SA"/>
    </w:rPr>
  </w:style>
  <w:style w:type="character" w:customStyle="1" w:styleId="abstracttextZnak">
    <w:name w:val="abstract text Znak"/>
    <w:link w:val="abstracttext"/>
    <w:rsid w:val="00CF4932"/>
    <w:rPr>
      <w:rFonts w:ascii="Calibri" w:eastAsia="Calibri" w:hAnsi="Calibri" w:cs="Times New Roman"/>
      <w:kern w:val="0"/>
      <w:sz w:val="20"/>
      <w:szCs w:val="22"/>
      <w:lang w:eastAsia="en-US" w:bidi="ar-SA"/>
    </w:rPr>
  </w:style>
  <w:style w:type="character" w:styleId="Uwydatnienie">
    <w:name w:val="Emphasis"/>
    <w:uiPriority w:val="20"/>
    <w:qFormat/>
    <w:rsid w:val="00CF4932"/>
    <w:rPr>
      <w:i/>
      <w:iCs/>
    </w:rPr>
  </w:style>
  <w:style w:type="paragraph" w:styleId="Bezodstpw">
    <w:name w:val="No Spacing"/>
    <w:uiPriority w:val="1"/>
    <w:qFormat/>
    <w:rsid w:val="00CF493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02/plp.v11i1.8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117/12.9752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Merchel Aleksandra</dc:creator>
  <dc:description/>
  <cp:lastModifiedBy>Merchel Aleksandra</cp:lastModifiedBy>
  <cp:revision>2</cp:revision>
  <dcterms:created xsi:type="dcterms:W3CDTF">2025-08-05T18:14:00Z</dcterms:created>
  <dcterms:modified xsi:type="dcterms:W3CDTF">2025-08-05T18:14:00Z</dcterms:modified>
  <dc:language>en-US</dc:language>
</cp:coreProperties>
</file>