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firstLine="1"/>
        <w:jc w:val="center"/>
        <w:rPr>
          <w:b/>
          <w:sz w:val="32"/>
          <w:szCs w:val="32"/>
        </w:rPr>
      </w:pPr>
      <w: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4177030</wp:posOffset>
            </wp:positionH>
            <wp:positionV relativeFrom="paragraph">
              <wp:posOffset>-347980</wp:posOffset>
            </wp:positionV>
            <wp:extent cx="1583690" cy="1590675"/>
            <wp:effectExtent l="0" t="0" r="0" b="0"/>
            <wp:wrapTight wrapText="bothSides">
              <wp:wrapPolygon edited="0">
                <wp:start x="-2" y="0"/>
                <wp:lineTo x="-2" y="21471"/>
                <wp:lineTo x="21303" y="21471"/>
                <wp:lineTo x="21303" y="0"/>
                <wp:lineTo x="-2" y="0"/>
              </wp:wrapPolygon>
            </wp:wrapTight>
            <wp:docPr id="1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49 Zjazd Fizyków Polskich w Katowicach</w:t>
      </w:r>
    </w:p>
    <w:p>
      <w:pPr>
        <w:pStyle w:val="Normal"/>
        <w:spacing w:before="0" w:after="0"/>
        <w:ind w:firstLine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before="0" w:after="0"/>
        <w:ind w:firstLine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Sesja dydaktyczna w Planetarium Śląskim </w:t>
      </w:r>
    </w:p>
    <w:p>
      <w:pPr>
        <w:pStyle w:val="Normal"/>
        <w:spacing w:before="0" w:after="0"/>
        <w:ind w:firstLine="1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Niedziela 07.09.2025 16:00 – 18:00</w:t>
      </w:r>
      <w:r>
        <w:rPr>
          <w:b/>
          <w:sz w:val="28"/>
          <w:szCs w:val="28"/>
        </w:rPr>
        <w:t xml:space="preserve"> </w: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2400300</wp:posOffset>
            </wp:positionH>
            <wp:positionV relativeFrom="paragraph">
              <wp:posOffset>53340</wp:posOffset>
            </wp:positionV>
            <wp:extent cx="1143000" cy="1076325"/>
            <wp:effectExtent l="0" t="0" r="0" b="0"/>
            <wp:wrapTight wrapText="bothSides">
              <wp:wrapPolygon edited="0">
                <wp:start x="-105" y="0"/>
                <wp:lineTo x="-105" y="21271"/>
                <wp:lineTo x="21280" y="21271"/>
                <wp:lineTo x="21280" y="0"/>
                <wp:lineTo x="-105" y="0"/>
              </wp:wrapPolygon>
            </wp:wrapTight>
            <wp:docPr id="2" name="Obraz 1" descr="C:\Users\aneta\AppData\Local\Microsoft\Windows\INetCache\Content.MSO\3A4933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C:\Users\aneta\AppData\Local\Microsoft\Windows\INetCache\Content.MSO\3A4933D4.tmp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Zapraszamy serdecznie Uczestników Zjazdu – zwłaszcza Nauczycieli, na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b/>
          <w:color w:themeColor="accent1" w:val="4472C4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Sesję Dydaktyczną w Planetarium Śląskim.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b/>
          <w:color w:themeColor="accent1" w:val="4472C4"/>
          <w:sz w:val="28"/>
          <w:szCs w:val="28"/>
        </w:rPr>
      </w:pPr>
      <w:r>
        <w:rPr>
          <w:rFonts w:cs="Calibri" w:cstheme="minorHAnsi" w:ascii="Calibri" w:hAnsi="Calibri"/>
          <w:b/>
          <w:color w:themeColor="accent1" w:val="4472C4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Proponujemy, do wyboru, dwie stałe ekspozycje dostępne w PLANETARIUM, Śląskim Parku Nauki: 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GEOFIZYKĘ lub ASTRONOMIĘ.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Chętnych prosimy o zalogowanie się na zajęcia poprzez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stronę rejestracyjną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color w:val="FF0000"/>
          <w:sz w:val="28"/>
          <w:szCs w:val="28"/>
        </w:rPr>
      </w:pPr>
      <w:hyperlink r:id="rId4">
        <w:r>
          <w:rPr>
            <w:rStyle w:val="Hyperlink"/>
            <w:rFonts w:cs="Calibri" w:ascii="Calibri" w:hAnsi="Calibri" w:asciiTheme="minorHAnsi" w:cstheme="minorHAnsi" w:hAnsiTheme="minorHAnsi"/>
            <w:b/>
            <w:color w:val="FF0000"/>
            <w:sz w:val="28"/>
            <w:szCs w:val="28"/>
          </w:rPr>
          <w:t xml:space="preserve">LINK </w:t>
        </w:r>
        <w:r>
          <w:rPr>
            <w:rStyle w:val="Hyperlink"/>
            <w:rFonts w:cs="Calibri" w:ascii="Calibri" w:hAnsi="Calibri" w:asciiTheme="minorHAnsi" w:cstheme="minorHAnsi" w:hAnsiTheme="minorHAnsi"/>
            <w:b/>
            <w:color w:val="FF0000"/>
            <w:sz w:val="28"/>
            <w:szCs w:val="28"/>
          </w:rPr>
          <w:t>ASTRONOMIA</w:t>
        </w:r>
      </w:hyperlink>
      <w:r>
        <w:rPr>
          <w:rFonts w:cs="Calibri" w:ascii="Calibri" w:hAnsi="Calibri" w:asciiTheme="minorHAnsi" w:cstheme="minorHAnsi" w:hAnsiTheme="minorHAnsi"/>
          <w:b/>
          <w:color w:val="000000"/>
          <w:sz w:val="28"/>
          <w:szCs w:val="28"/>
        </w:rPr>
        <w:t xml:space="preserve">, </w:t>
      </w:r>
      <w:hyperlink r:id="rId5">
        <w:r>
          <w:rPr>
            <w:rStyle w:val="Hyperlink"/>
            <w:rFonts w:cs="Calibri" w:ascii="Calibri" w:hAnsi="Calibri" w:asciiTheme="minorHAnsi" w:cstheme="minorHAnsi" w:hAnsiTheme="minorHAnsi"/>
            <w:b/>
            <w:color w:val="FF0000"/>
            <w:sz w:val="28"/>
            <w:szCs w:val="28"/>
          </w:rPr>
          <w:t>LINK GEOFIZYKA</w:t>
        </w:r>
      </w:hyperlink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Ponieważ zwiedzanie obydwu wystaw odbywa się w tym samym czasie, prosimy o rejestrację tylko na jedną z nich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Link dla uczestników Zjazdu będzie aktywny od 4 sierpnia do 24 sierpnia 2025</w:t>
      </w:r>
      <w:r>
        <w:rPr>
          <w:rFonts w:cs="Calibri" w:ascii="Calibri" w:hAnsi="Calibri" w:asciiTheme="minorHAnsi" w:cstheme="minorHAnsi" w:hAnsiTheme="minorHAnsi"/>
          <w:color w:themeColor="accent1" w:val="4472C4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C00000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color w:val="C00000"/>
          <w:sz w:val="28"/>
          <w:szCs w:val="28"/>
        </w:rPr>
        <w:t>Po obu wystawach grupy oprowadzane są przez przewodników.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C00000"/>
          <w:sz w:val="28"/>
          <w:szCs w:val="28"/>
        </w:rPr>
      </w:pPr>
      <w:r>
        <w:rPr>
          <w:rFonts w:cs="Calibri" w:cstheme="minorHAnsi" w:ascii="Calibri" w:hAnsi="Calibri"/>
          <w:color w:val="C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Wstęp na ekspozycje dla uczestników 49 Zjazdu Fizyków Polskich jest BEZPŁATNY!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Liczba miejsc jest ograniczona!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C00000"/>
        </w:rPr>
      </w:pPr>
      <w:r>
        <w:rPr>
          <w:rFonts w:cs="Calibri" w:cstheme="minorHAnsi" w:ascii="Calibri" w:hAnsi="Calibri"/>
          <w:color w:val="C00000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color w:val="C00000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color w:val="C00000"/>
          <w:sz w:val="28"/>
          <w:szCs w:val="28"/>
        </w:rPr>
        <w:t>Dojazd do Planetarium we własnym zakresie!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Ze względu na wydarzenia </w:t>
      </w:r>
      <w:r>
        <w:rPr>
          <w:rStyle w:val="Strong"/>
          <w:rFonts w:cs="Calibri" w:ascii="Calibri" w:hAnsi="Calibri" w:asciiTheme="minorHAnsi" w:cstheme="minorHAnsi" w:hAnsiTheme="minorHAnsi"/>
          <w:b w:val="false"/>
          <w:sz w:val="28"/>
          <w:szCs w:val="28"/>
        </w:rPr>
        <w:t xml:space="preserve">otwarte dla publiczności, które mają odbywać się w weekend 6 – 7 września 2025 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rekomendujemy dojazd tramwajem</w:t>
      </w:r>
      <w:r>
        <w:rPr>
          <w:rStyle w:val="Strong"/>
          <w:rFonts w:cs="Calibri" w:ascii="Calibri" w:hAnsi="Calibri" w:asciiTheme="minorHAnsi" w:cstheme="minorHAnsi" w:hAnsiTheme="minorHAnsi"/>
          <w:b w:val="false"/>
          <w:sz w:val="28"/>
          <w:szCs w:val="28"/>
        </w:rPr>
        <w:t xml:space="preserve"> i spacer po parku lub dojazd elektrycznym busem (płatne 8zł) na terenie parku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Dokładne informacje dotyczące dojazdu znajdują się poniżej (pod opisami ekspozycji). Zostaną także umieszczone na stronie Zjazdu.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contextualSpacing/>
        <w:jc w:val="both"/>
        <w:outlineLvl w:val="0"/>
        <w:rPr>
          <w:rFonts w:eastAsia="Times New Roman" w:cs="Calibri" w:cstheme="minorHAnsi"/>
          <w:b/>
          <w:bCs/>
          <w:caps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kern w:val="2"/>
          <w:sz w:val="36"/>
          <w:szCs w:val="36"/>
          <w:lang w:eastAsia="pl-PL"/>
        </w:rPr>
        <w:t>Ekspozycja stała Geofizyka</w:t>
      </w:r>
    </w:p>
    <w:p>
      <w:pPr>
        <w:pStyle w:val="Normal"/>
        <w:shd w:val="clear" w:color="auto" w:fill="FFFFFF"/>
        <w:spacing w:lineRule="auto" w:line="276" w:before="0" w:afterAutospacing="1"/>
        <w:ind w:firstLine="36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lang w:eastAsia="pl-PL"/>
        </w:rPr>
        <w:t>Trzęsienia ziemi, burze i opady atmosferyczne - a to wszystko pod dachem naszego Parku Nauki! Zapraszamy na ekspozycję, na której prezentowane są zjawiska związane z sejsmologią i meteorologią.</w:t>
      </w:r>
    </w:p>
    <w:p>
      <w:pPr>
        <w:pStyle w:val="Normal"/>
        <w:shd w:val="clear" w:color="auto" w:fill="FFFFFF"/>
        <w:spacing w:lineRule="auto" w:line="276" w:before="0" w:afterAutospacing="1"/>
        <w:ind w:firstLine="36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lang w:eastAsia="pl-PL"/>
        </w:rPr>
        <w:t>Na interaktywnych stanowiskach można przeżyć symulowane trzęsienie ziemi, zobaczyć i usłyszeć prawdziwe błyskawice generowane przez cewkę Tesli, a także być świadkiem powstawania chmur i opadów atmosferycznych. Po wejściu do specjalnych komór zwiedzający przenoszą się na chwilę w różne strefy klimatyczne,  a stanowisko z niemal dwumetrowej średnicy ekranem kulistym pozwala na sprawdzenie jak z kosmosu wygląda Ziemia i inne planety Układu Słonecznego. Na zwiedzających czeka oprócz tego cała masa innych atrakcji.</w:t>
      </w:r>
    </w:p>
    <w:p>
      <w:pPr>
        <w:pStyle w:val="Normal"/>
        <w:shd w:val="clear" w:color="auto" w:fill="FFFFFF"/>
        <w:spacing w:lineRule="auto" w:line="240" w:before="0" w:afterAutospacing="1"/>
        <w:jc w:val="both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Czas zwiedzania wystawy wynosi około 2 godzin.</w:t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/>
        <w:drawing>
          <wp:inline distT="0" distB="0" distL="0" distR="0">
            <wp:extent cx="3719830" cy="3719830"/>
            <wp:effectExtent l="0" t="0" r="0" b="0"/>
            <wp:docPr id="3" name="Obraz 4" descr="Ekspozycja stała Geofi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Ekspozycja stała Geofizy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Cs/>
          <w:sz w:val="24"/>
          <w:szCs w:val="24"/>
          <w:lang w:eastAsia="pl-PL"/>
        </w:rPr>
      </w:pPr>
      <w:hyperlink r:id="rId7">
        <w:r>
          <w:rPr>
            <w:rStyle w:val="Hyperlink"/>
            <w:rFonts w:eastAsia="Times New Roman" w:cs="Calibri" w:cstheme="minorHAnsi"/>
            <w:bCs/>
            <w:sz w:val="24"/>
            <w:szCs w:val="24"/>
            <w:lang w:eastAsia="pl-PL"/>
          </w:rPr>
          <w:t>https://www.planetarium.edu.pl/wydarzenie-szczegoly.html?wcmsid=26</w:t>
        </w:r>
      </w:hyperlink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</w:r>
    </w:p>
    <w:p>
      <w:pPr>
        <w:pStyle w:val="Heading1"/>
        <w:numPr>
          <w:ilvl w:val="0"/>
          <w:numId w:val="1"/>
        </w:numPr>
        <w:shd w:val="clear" w:color="auto" w:fill="FFFFFF"/>
        <w:spacing w:beforeAutospacing="0" w:before="0" w:after="280"/>
        <w:rPr>
          <w:rFonts w:ascii="Calibri" w:hAnsi="Calibri" w:cs="Calibri" w:asciiTheme="minorHAnsi" w:cstheme="minorHAnsi" w:hAnsiTheme="minorHAnsi"/>
          <w:caps/>
          <w:sz w:val="36"/>
          <w:szCs w:val="36"/>
        </w:rPr>
      </w:pPr>
      <w:r>
        <w:rPr>
          <w:rFonts w:cs="Calibri" w:ascii="Calibri" w:hAnsi="Calibri" w:asciiTheme="minorHAnsi" w:cstheme="minorHAnsi" w:hAnsiTheme="minorHAnsi"/>
          <w:caps/>
          <w:sz w:val="36"/>
          <w:szCs w:val="36"/>
        </w:rPr>
        <w:t>Ekspozycja stała Astronomia</w:t>
      </w:r>
    </w:p>
    <w:p>
      <w:pPr>
        <w:pStyle w:val="NormalWeb"/>
        <w:shd w:val="clear" w:color="auto" w:fill="FFFFFF"/>
        <w:spacing w:lineRule="auto" w:line="276" w:beforeAutospacing="0" w:before="0" w:after="280"/>
        <w:ind w:firstLine="36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Zapraszamy na interaktywne stanowiska prezentujące zagadnienia związane z astronomią: między innymi lunety, teleskopy czy celostat. Jedną z największych atrakcji tej ekspozycji jest pokój pozwalający na spacer wśród gwiazd w okularach 3D. Dzięki temu możemy niemal dosłownie brodzić w ciałach niebieskich.</w:t>
      </w:r>
    </w:p>
    <w:p>
      <w:pPr>
        <w:pStyle w:val="NormalWeb"/>
        <w:shd w:val="clear" w:color="auto" w:fill="FFFFFF"/>
        <w:spacing w:lineRule="auto" w:line="276" w:beforeAutospacing="0" w:before="0" w:after="280"/>
        <w:ind w:firstLine="36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Sala poświęcona astronomii znajduje się tuż pod słynnym zegarem słonecznym. W jej centralnym punkcie znajduje się słynny projektor Zeissa, który wyświetlał w Planetarium Śląskim gwiazdy przez prawie 63 lata. Można tu również zobaczyć drewniany pulpit sterujący. Wokół sali rozmieszczone są interaktywne stanowiska prezentujące zagadnienia związane z astronomią: między innymi różnego rodzaju instrumenty obserwacyjne takie jak lunety, teleskopy czy celostat. Jedną z największych atrakcji tej ekspozycji jest pokój pozwalający na spacer wśród gwiazd w okularach 3D. Dzięki temu możemy niemal dosłownie brodzić w ciałach niebieskich.</w:t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Style w:val="Strong"/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Czas zwiedzania wystawy wynosi około 1 godziny i 30 minut.</w:t>
      </w:r>
    </w:p>
    <w:p>
      <w:pPr>
        <w:pStyle w:val="NormalWeb"/>
        <w:shd w:val="clear" w:color="auto" w:fill="FFFFFF"/>
        <w:spacing w:beforeAutospacing="0" w:before="0" w:after="28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/>
        <w:drawing>
          <wp:inline distT="0" distB="0" distL="0" distR="0">
            <wp:extent cx="4076700" cy="4076700"/>
            <wp:effectExtent l="0" t="0" r="0" b="0"/>
            <wp:docPr id="4" name="Obraz 3" descr="Ekspozycja stała Astron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Ekspozycja stała Astronom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Style w:val="Hyperlink"/>
          <w:rFonts w:ascii="Calibri" w:hAnsi="Calibri" w:cs="Calibri" w:asciiTheme="minorHAnsi" w:cstheme="minorHAnsi" w:hAnsiTheme="minorHAnsi"/>
        </w:rPr>
      </w:pPr>
      <w:hyperlink r:id="rId9">
        <w:bookmarkStart w:id="2" w:name="_Hlk204592580"/>
        <w:r>
          <w:rPr>
            <w:rStyle w:val="Hyperlink"/>
            <w:rFonts w:cs="Calibri" w:ascii="Calibri" w:hAnsi="Calibri" w:asciiTheme="minorHAnsi" w:cstheme="minorHAnsi" w:hAnsiTheme="minorHAnsi"/>
          </w:rPr>
          <w:t>https://www.planetarium.edu.pl/wydarzenie-szczegoly.html?wcmsid=27</w:t>
        </w:r>
      </w:hyperlink>
      <w:bookmarkEnd w:id="2"/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>
          <w:rFonts w:eastAsia="Times New Roman" w:cs="Calibri" w:cstheme="minorHAnsi"/>
          <w:b/>
          <w:bCs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sz w:val="36"/>
          <w:szCs w:val="36"/>
          <w:lang w:eastAsia="pl-PL"/>
        </w:rPr>
        <w:t>Dojazd do Planetarium Śląskiego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🚋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CZĘŚĆ I – PRZEJAZD TRAMWAJEM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📍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Start: Katowice Rondo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sz w:val="28"/>
          <w:szCs w:val="28"/>
          <w:lang w:eastAsia="pl-PL"/>
        </w:rPr>
        <w:t>Zlokalizowany obok Spodka i Międzynarodowego Centrum Kongresowego. To duży węzeł przesiadkowy z wieloma liniami.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🚊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Wsiądź w tramwaj:</w:t>
      </w:r>
    </w:p>
    <w:p>
      <w:pPr>
        <w:pStyle w:val="Normal"/>
        <w:spacing w:lineRule="auto" w:line="240" w:beforeAutospacing="1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Linie bezpośrednie do Parku Śląskiego: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Tramwaj 6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→ kierunek: </w:t>
      </w:r>
      <w:r>
        <w:rPr>
          <w:rFonts w:eastAsia="Times New Roman" w:cs="Calibri" w:cstheme="minorHAnsi"/>
          <w:i/>
          <w:iCs/>
          <w:sz w:val="28"/>
          <w:szCs w:val="28"/>
          <w:lang w:eastAsia="pl-PL"/>
        </w:rPr>
        <w:t>Chorzów Stadion Śląski Pętla Zachodnia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Tramwaj 11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→ kierunek: </w:t>
      </w:r>
      <w:r>
        <w:rPr>
          <w:rFonts w:eastAsia="Times New Roman" w:cs="Calibri" w:cstheme="minorHAnsi"/>
          <w:i/>
          <w:iCs/>
          <w:sz w:val="28"/>
          <w:szCs w:val="28"/>
          <w:lang w:eastAsia="pl-PL"/>
        </w:rPr>
        <w:t>Ruda Śląska Chebzie Pętla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Tramwaj 19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→ kierunek: </w:t>
      </w:r>
      <w:r>
        <w:rPr>
          <w:rFonts w:eastAsia="Times New Roman" w:cs="Calibri" w:cstheme="minorHAnsi"/>
          <w:i/>
          <w:iCs/>
          <w:sz w:val="28"/>
          <w:szCs w:val="28"/>
          <w:lang w:eastAsia="pl-PL"/>
        </w:rPr>
        <w:t>Bytom Łagiewniki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⏱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Cz</w:t>
      </w:r>
      <w:r>
        <w:rPr>
          <w:rFonts w:eastAsia="Times New Roman" w:cs="Calibri" w:ascii="Calibri" w:hAnsi="Calibri"/>
          <w:b/>
          <w:bCs/>
          <w:sz w:val="28"/>
          <w:szCs w:val="28"/>
          <w:lang w:eastAsia="pl-PL"/>
        </w:rPr>
        <w:t>ę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stotliwo</w:t>
      </w:r>
      <w:r>
        <w:rPr>
          <w:rFonts w:eastAsia="Times New Roman" w:cs="Calibri" w:ascii="Calibri" w:hAnsi="Calibri"/>
          <w:b/>
          <w:bCs/>
          <w:sz w:val="28"/>
          <w:szCs w:val="28"/>
          <w:lang w:eastAsia="pl-PL"/>
        </w:rPr>
        <w:t>ść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: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sz w:val="28"/>
          <w:szCs w:val="28"/>
          <w:lang w:eastAsia="pl-PL"/>
        </w:rPr>
        <w:t xml:space="preserve">Średnio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co 10–15 minut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w dni powszednie i weekendy.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sz w:val="28"/>
          <w:szCs w:val="28"/>
          <w:lang w:eastAsia="pl-PL"/>
        </w:rPr>
        <w:t xml:space="preserve">Podróż trwa ok.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20–25 minut</w:t>
      </w:r>
      <w:r>
        <w:rPr>
          <w:rFonts w:eastAsia="Times New Roman" w:cs="Calibri" w:cstheme="minorHAnsi"/>
          <w:sz w:val="28"/>
          <w:szCs w:val="28"/>
          <w:lang w:eastAsia="pl-PL"/>
        </w:rPr>
        <w:t>.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📍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Wysiądź na przystanku:</w:t>
      </w:r>
    </w:p>
    <w:p>
      <w:pPr>
        <w:pStyle w:val="Normal"/>
        <w:spacing w:lineRule="auto" w:line="240" w:beforeAutospacing="1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Park Śląski Wejście Główne</w:t>
      </w:r>
    </w:p>
    <w:p>
      <w:pPr>
        <w:pStyle w:val="Normal"/>
        <w:rPr/>
      </w:pPr>
      <w:r>
        <w:rPr/>
      </w:r>
    </w:p>
    <w:p>
      <w:pPr>
        <w:pStyle w:val="Heading2"/>
        <w:rPr>
          <w:rFonts w:ascii="Calibri" w:hAnsi="Calibri" w:cs="Calibri" w:asciiTheme="minorHAnsi" w:cstheme="minorHAnsi" w:hAnsiTheme="minorHAnsi"/>
          <w:b/>
          <w:color w:val="auto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🚶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b/>
          <w:color w:val="auto"/>
          <w:sz w:val="28"/>
          <w:szCs w:val="28"/>
        </w:rPr>
        <w:t>CZĘŚĆ II – TRASA PIESZA DO PLANETARIUM</w:t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🔎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Dystans: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ok.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1.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5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km,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ok.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45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m pod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ejścia w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górę</w:t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⏱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Czas przej</w:t>
      </w:r>
      <w:r>
        <w:rPr>
          <w:rFonts w:cs="Calibri" w:ascii="Calibri" w:hAnsi="Calibri"/>
          <w:sz w:val="28"/>
          <w:szCs w:val="28"/>
        </w:rPr>
        <w:t>ś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cia: ok. 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>20-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>3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0 minut</w:t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📍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Punkty orientacyjne po drodze:</w:t>
      </w:r>
    </w:p>
    <w:p>
      <w:pPr>
        <w:pStyle w:val="NormalWeb"/>
        <w:numPr>
          <w:ilvl w:val="0"/>
          <w:numId w:val="4"/>
        </w:numPr>
        <w:spacing w:before="28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 xml:space="preserve">Rzeźba 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Karolinki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charakterystyczny pomnik na początku Alei Głównej,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po lewej stronie od wejścia.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Aleja Główna (Promenada gen. Jerzego Ziętka)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szeroka,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klinkierowa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aleja prowadząca w głąb Parku.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Restauracja Kamienny Kasztel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po lewej stronie.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Hala Wystaw Kapelusz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8"/>
          <w:szCs w:val="28"/>
        </w:rPr>
        <w:t>widoczna po prawej stronie trasy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8"/>
          <w:szCs w:val="28"/>
        </w:rPr>
        <w:t xml:space="preserve">. 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8"/>
          <w:szCs w:val="28"/>
        </w:rPr>
        <w:t>Po lewej stronie fontanna z rzeźbą pelikanów.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b/>
          <w:bCs/>
          <w:sz w:val="28"/>
          <w:szCs w:val="28"/>
        </w:rPr>
      </w:pPr>
      <w:r>
        <w:rPr>
          <w:rFonts w:cs="Calibri" w:cstheme="minorHAnsi" w:ascii="Calibri" w:hAnsi="Calibri"/>
          <w:b/>
          <w:bCs/>
          <w:sz w:val="28"/>
          <w:szCs w:val="28"/>
        </w:rPr>
        <w:t>Most przez staw –</w:t>
      </w:r>
      <w:r>
        <w:rPr>
          <w:rFonts w:cs="Calibri" w:cstheme="minorHAnsi" w:ascii="Calibri" w:hAnsi="Calibri"/>
          <w:b w:val="false"/>
          <w:bCs w:val="false"/>
          <w:i w:val="false"/>
          <w:iCs w:val="false"/>
          <w:sz w:val="28"/>
          <w:szCs w:val="28"/>
        </w:rPr>
        <w:t xml:space="preserve"> za nim kierujemy się na wprost, wybierając środkową drogę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 xml:space="preserve">Aleja 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Gwiazd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prowadzi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w pobliże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gmachu Planetarium.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Po lewej stronie w głębi Duży Krąg Taneczny, po prawej na początku rzeźba górnik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a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, dalej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w głębi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Świątynia Petrycha (charakterystyczny półokrąg kolumn) i Restauracja Dworek Parkowy</w:t>
      </w:r>
    </w:p>
    <w:p>
      <w:pPr>
        <w:pStyle w:val="NormalWeb"/>
        <w:numPr>
          <w:ilvl w:val="0"/>
          <w:numId w:val="4"/>
        </w:numPr>
        <w:spacing w:before="0" w:after="28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Statua Kopernika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przy wejściu do Planetarium Śląskiego.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762625" cy="3961130"/>
            <wp:effectExtent l="0" t="0" r="0" b="0"/>
            <wp:docPr id="5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51" t="13395" r="27938" b="1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38650" cy="4438650"/>
            <wp:effectExtent l="0" t="0" r="0" b="0"/>
            <wp:docPr id="6" name="Obraz 6" descr="investmap.pl/inwestycja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investmap.pl/inwestycja/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Heading2"/>
        <w:rPr>
          <w:rFonts w:ascii="Calibri" w:hAnsi="Calibri" w:cs="Calibri" w:asciiTheme="minorHAnsi" w:cstheme="minorHAnsi" w:hAnsiTheme="minorHAnsi"/>
          <w:b/>
          <w:color w:val="auto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🚌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b/>
          <w:color w:val="auto"/>
          <w:sz w:val="28"/>
          <w:szCs w:val="28"/>
        </w:rPr>
        <w:t>CZĘŚĆ III – ALTERNATYWNA FORMA DOJAZDU Z PARKU ŚLĄSKIEGO</w:t>
      </w:r>
    </w:p>
    <w:p>
      <w:pPr>
        <w:pStyle w:val="Normal"/>
        <w:rPr/>
      </w:pPr>
      <w:r>
        <w:rPr/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🚐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Kolej linowa Elka</w:t>
      </w:r>
    </w:p>
    <w:p>
      <w:pPr>
        <w:pStyle w:val="Heading4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✅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Do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jście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:</w:t>
      </w:r>
    </w:p>
    <w:p>
      <w:pPr>
        <w:pStyle w:val="NormalWeb"/>
        <w:numPr>
          <w:ilvl w:val="0"/>
          <w:numId w:val="5"/>
        </w:numPr>
        <w:spacing w:before="0" w:after="280"/>
        <w:rPr>
          <w:rFonts w:ascii="Calibri" w:hAnsi="Calibri" w:cs="Calibri" w:asciiTheme="minorHAnsi" w:cstheme="minorHAnsi" w:hAnsiTheme="minorHAnsi"/>
          <w:b/>
          <w:bCs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Należy wysiąść z tramwaju na stacji 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>Park Śląski Wesołe Miasteczko</w:t>
      </w:r>
    </w:p>
    <w:p>
      <w:pPr>
        <w:pStyle w:val="NormalWeb"/>
        <w:numPr>
          <w:ilvl w:val="0"/>
          <w:numId w:val="5"/>
        </w:numPr>
        <w:spacing w:before="0" w:after="28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  <w:t xml:space="preserve">Przejść 600 m w górę ulicy Złotej do stacji kolejki (po lewej stronie). </w:t>
      </w:r>
    </w:p>
    <w:p>
      <w:pPr>
        <w:pStyle w:val="NormalWeb"/>
        <w:numPr>
          <w:ilvl w:val="0"/>
          <w:numId w:val="5"/>
        </w:numPr>
        <w:spacing w:before="0" w:after="28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  <w:t xml:space="preserve">Wybrać bilet jedno-, dwu- lub czterokierunkowy. </w:t>
      </w:r>
      <w:hyperlink r:id="rId12">
        <w:r>
          <w:rPr>
            <w:rStyle w:val="Hyperlink"/>
            <w:rFonts w:cs="Calibri" w:cstheme="minorHAnsi" w:ascii="Calibri" w:hAnsi="Calibri"/>
            <w:sz w:val="28"/>
            <w:szCs w:val="28"/>
          </w:rPr>
          <w:t>https://parkslaski.pl/cennik</w:t>
        </w:r>
      </w:hyperlink>
      <w:r>
        <w:rPr>
          <w:rFonts w:cs="Calibri" w:cstheme="minorHAnsi" w:ascii="Calibri" w:hAnsi="Calibri"/>
          <w:sz w:val="28"/>
          <w:szCs w:val="28"/>
        </w:rPr>
        <w:br/>
      </w:r>
      <w:r>
        <w:rPr>
          <w:rFonts w:cs="Calibri" w:cstheme="minorHAnsi" w:ascii="Calibri" w:hAnsi="Calibri"/>
          <w:sz w:val="28"/>
          <w:szCs w:val="28"/>
        </w:rPr>
        <w:t xml:space="preserve">Bilet jednokierunkowy można wykorzystać tylko na jednym odcinku w jedną stronę. </w:t>
      </w:r>
      <w:r>
        <w:rPr>
          <w:rFonts w:cs="Calibri" w:cstheme="minorHAnsi" w:ascii="Calibri" w:hAnsi="Calibri"/>
          <w:sz w:val="28"/>
          <w:szCs w:val="28"/>
        </w:rPr>
        <w:t xml:space="preserve">Bilet dwukierunkowy może być wykorzystany na trasie spod Legendii-Wesołego Miasteczka do </w:t>
      </w:r>
      <w:r>
        <w:rPr>
          <w:rFonts w:cs="Calibri" w:cstheme="minorHAnsi" w:ascii="Calibri" w:hAnsi="Calibri"/>
          <w:sz w:val="28"/>
          <w:szCs w:val="28"/>
        </w:rPr>
        <w:t xml:space="preserve">bezpośrednio do </w:t>
      </w:r>
      <w:r>
        <w:rPr>
          <w:rFonts w:cs="Calibri" w:cstheme="minorHAnsi" w:ascii="Calibri" w:hAnsi="Calibri"/>
          <w:sz w:val="28"/>
          <w:szCs w:val="28"/>
        </w:rPr>
        <w:t>Planetarium i z powrotem, natomiast czterokierunkowy może być użyty dodatkowo do transportu na trasie pod Stadion Śląski i z powrotem, w razie chęci wykorzystania wolnego czasu. Trasa do Planetarium częściowo przebiega nad wybiegami Ogrodu Zoologicznego, trasa do Stadionu Śląskiego przebiega w po</w:t>
      </w:r>
      <w:r>
        <w:rPr>
          <w:rFonts w:cs="Calibri" w:cstheme="minorHAnsi" w:ascii="Calibri" w:hAnsi="Calibri"/>
          <w:sz w:val="28"/>
          <w:szCs w:val="28"/>
        </w:rPr>
        <w:t>b</w:t>
      </w:r>
      <w:r>
        <w:rPr>
          <w:rFonts w:cs="Calibri" w:cstheme="minorHAnsi" w:ascii="Calibri" w:hAnsi="Calibri"/>
          <w:sz w:val="28"/>
          <w:szCs w:val="28"/>
        </w:rPr>
        <w:t xml:space="preserve">liżu Wesołego Miasteczka, ZOO, </w:t>
      </w:r>
      <w:r>
        <w:rPr>
          <w:rFonts w:cs="Calibri" w:cstheme="minorHAnsi" w:ascii="Calibri" w:hAnsi="Calibri"/>
          <w:sz w:val="28"/>
          <w:szCs w:val="28"/>
        </w:rPr>
        <w:t xml:space="preserve">Rosarium, Ogrodu Japońskiego, Kapelusza i Dużego Stawu. Ważne aby bilet wykorzystać w dniu zakupu (wszystkie odcinki). Do wyboru krzesełka lub gondole. </w:t>
        <w:br/>
        <w:t xml:space="preserve">Prosimy sprawdzić, czy powrót kolejką będzie możliwy ze względu na czas działania kolejki: </w:t>
      </w:r>
      <w:hyperlink r:id="rId13">
        <w:r>
          <w:rPr>
            <w:rStyle w:val="Hyperlink"/>
            <w:rFonts w:cs="Calibri" w:cstheme="minorHAnsi" w:ascii="Calibri" w:hAnsi="Calibri"/>
            <w:sz w:val="28"/>
            <w:szCs w:val="28"/>
          </w:rPr>
          <w:t>https://parkslaski.pl/godziny-kursowania</w:t>
        </w:r>
      </w:hyperlink>
      <w:r>
        <w:rPr>
          <w:rFonts w:cs="Calibri" w:cstheme="minorHAnsi" w:ascii="Calibri" w:hAnsi="Calibri"/>
          <w:sz w:val="28"/>
          <w:szCs w:val="28"/>
        </w:rPr>
        <w:t>.</w:t>
      </w:r>
    </w:p>
    <w:p>
      <w:pPr>
        <w:pStyle w:val="NormalWeb"/>
        <w:numPr>
          <w:ilvl w:val="0"/>
          <w:numId w:val="5"/>
        </w:numPr>
        <w:spacing w:before="0" w:after="28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  <w:t>Wysiadłszy z kolejki należy udać się w prawo, przejść 400 m wzdłuż Alei Planetarium, po prawej znajduje się staw, za którym widoczna jest charakterystyczna kopuła Planetarium.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Tahoma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Segoe UI Emoji">
    <w:charset w:val="01"/>
    <w:family w:val="swiss"/>
    <w:pitch w:val="variable"/>
  </w:font>
  <w:font w:name="Calibri"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Heading1">
    <w:name w:val="heading 1"/>
    <w:basedOn w:val="Normal"/>
    <w:link w:val="Nagwek1Znak"/>
    <w:uiPriority w:val="9"/>
    <w:qFormat/>
    <w:rsid w:val="00ff5636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686476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26"/>
      <w:szCs w:val="26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686476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3763"/>
      <w:sz w:val="24"/>
      <w:szCs w:val="24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686476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F549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Heading1"/>
    <w:uiPriority w:val="9"/>
    <w:qFormat/>
    <w:rsid w:val="00ff5636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Strong">
    <w:name w:val="Strong"/>
    <w:basedOn w:val="DefaultParagraphFont"/>
    <w:uiPriority w:val="22"/>
    <w:qFormat/>
    <w:rsid w:val="00ff5636"/>
    <w:rPr>
      <w:b/>
      <w:bCs/>
    </w:rPr>
  </w:style>
  <w:style w:type="character" w:styleId="Hyperlink">
    <w:name w:val="Hyperlink"/>
    <w:basedOn w:val="DefaultParagraphFont"/>
    <w:uiPriority w:val="99"/>
    <w:unhideWhenUsed/>
    <w:rsid w:val="00d730f1"/>
    <w:rPr>
      <w:color w:themeColor="hyperlink" w:val="0563C1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d730f1"/>
    <w:rPr>
      <w:color w:val="605E5C"/>
      <w:shd w:fill="E1DFDD" w:val="clear"/>
    </w:rPr>
  </w:style>
  <w:style w:type="character" w:styleId="Nagwek2Znak" w:customStyle="1">
    <w:name w:val="Nagłówek 2 Znak"/>
    <w:basedOn w:val="DefaultParagraphFont"/>
    <w:link w:val="Heading2"/>
    <w:uiPriority w:val="9"/>
    <w:semiHidden/>
    <w:qFormat/>
    <w:rsid w:val="00686476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26"/>
      <w:szCs w:val="26"/>
    </w:rPr>
  </w:style>
  <w:style w:type="character" w:styleId="Nagwek3Znak" w:customStyle="1">
    <w:name w:val="Nagłówek 3 Znak"/>
    <w:basedOn w:val="DefaultParagraphFont"/>
    <w:link w:val="Heading3"/>
    <w:uiPriority w:val="9"/>
    <w:semiHidden/>
    <w:qFormat/>
    <w:rsid w:val="00686476"/>
    <w:rPr>
      <w:rFonts w:ascii="Calibri Light" w:hAnsi="Calibri Light" w:eastAsia="" w:cs="" w:asciiTheme="majorHAnsi" w:cstheme="majorBidi" w:eastAsiaTheme="majorEastAsia" w:hAnsiTheme="majorHAnsi"/>
      <w:color w:themeColor="accent1" w:themeShade="7f" w:val="1F3763"/>
      <w:sz w:val="24"/>
      <w:szCs w:val="24"/>
    </w:rPr>
  </w:style>
  <w:style w:type="character" w:styleId="Nagwek4Znak" w:customStyle="1">
    <w:name w:val="Nagłówek 4 Znak"/>
    <w:basedOn w:val="DefaultParagraphFont"/>
    <w:link w:val="Heading4"/>
    <w:uiPriority w:val="9"/>
    <w:semiHidden/>
    <w:qFormat/>
    <w:rsid w:val="00686476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F5496"/>
    </w:rPr>
  </w:style>
  <w:style w:type="character" w:styleId="Emphasis">
    <w:name w:val="Emphasis"/>
    <w:basedOn w:val="DefaultParagraphFont"/>
    <w:uiPriority w:val="20"/>
    <w:qFormat/>
    <w:rsid w:val="00686476"/>
    <w:rPr>
      <w:i/>
      <w:iCs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40344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31927"/>
    <w:rPr>
      <w:color w:themeColor="followedHyperlink" w:val="954F72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NormalWeb">
    <w:name w:val="Normal (Web)"/>
    <w:basedOn w:val="Normal"/>
    <w:uiPriority w:val="99"/>
    <w:semiHidden/>
    <w:unhideWhenUsed/>
    <w:qFormat/>
    <w:rsid w:val="00ff56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ff5636"/>
    <w:pPr>
      <w:spacing w:before="0" w:after="160"/>
      <w:ind w:left="72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0344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indico.if.us.edu.pl/event/24/" TargetMode="External"/><Relationship Id="rId5" Type="http://schemas.openxmlformats.org/officeDocument/2006/relationships/hyperlink" Target="https://indico.if.us.edu.pl/event/25/" TargetMode="External"/><Relationship Id="rId6" Type="http://schemas.openxmlformats.org/officeDocument/2006/relationships/image" Target="media/image3.png"/><Relationship Id="rId7" Type="http://schemas.openxmlformats.org/officeDocument/2006/relationships/hyperlink" Target="https://www.planetarium.edu.pl/wydarzenie-szczegoly.html?wcmsid=26" TargetMode="External"/><Relationship Id="rId8" Type="http://schemas.openxmlformats.org/officeDocument/2006/relationships/image" Target="media/image4.png"/><Relationship Id="rId9" Type="http://schemas.openxmlformats.org/officeDocument/2006/relationships/hyperlink" Target="https://www.planetarium.edu.pl/wydarzenie-szczegoly.html?wcmsid=27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s://parkslaski.pl/cennik" TargetMode="External"/><Relationship Id="rId13" Type="http://schemas.openxmlformats.org/officeDocument/2006/relationships/hyperlink" Target="https://parkslaski.pl/godziny-kursowania" TargetMode="Externa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LibreOffice/25.2.5.2$Linux_X86_64 LibreOffice_project/03d19516eb2e1dd5d4ccd751a0d6f35f35e08022</Application>
  <AppVersion>15.0000</AppVersion>
  <Pages>7</Pages>
  <Words>818</Words>
  <Characters>5067</Characters>
  <CharactersWithSpaces>5825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2025-07-22T13:50:00Z</dcterms:created>
  <dc:creator>Aneta Szczygielska-Łaciak</dc:creator>
  <dc:description/>
  <dc:language>en-US</dc:language>
  <cp:lastModifiedBy/>
  <dcterms:modified xsi:type="dcterms:W3CDTF">2025-08-04T13:26:13Z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